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52" w:rsidRPr="00BA5A55" w:rsidRDefault="00556152" w:rsidP="00556152">
      <w:pPr>
        <w:spacing w:after="120" w:line="240" w:lineRule="auto"/>
        <w:jc w:val="both"/>
        <w:rPr>
          <w:b/>
          <w:bCs/>
          <w:lang w:val="en-US"/>
        </w:rPr>
      </w:pPr>
      <w:r w:rsidRPr="00BA5A55">
        <w:rPr>
          <w:b/>
          <w:bCs/>
          <w:lang w:val="en-US"/>
        </w:rPr>
        <w:t>Joint pledge: responding to human trafficking of migrants in Europe</w:t>
      </w:r>
    </w:p>
    <w:p w:rsidR="00556152" w:rsidRPr="00BA5A55" w:rsidRDefault="00556152" w:rsidP="00556152">
      <w:pPr>
        <w:spacing w:after="120" w:line="240" w:lineRule="auto"/>
        <w:jc w:val="both"/>
      </w:pPr>
      <w:r w:rsidRPr="00BA5A55">
        <w:t>PROMESA CONJUNTA: EN RESPUESTA A LA TRATA DE MIGRANTES EN EUROPA</w:t>
      </w:r>
    </w:p>
    <w:p w:rsidR="00023743" w:rsidRDefault="00556152" w:rsidP="00556152">
      <w:r w:rsidRPr="00BA5A55">
        <w:rPr>
          <w:noProof/>
          <w:lang w:eastAsia="es-ES"/>
        </w:rPr>
        <w:drawing>
          <wp:inline distT="0" distB="0" distL="0" distR="0" wp14:anchorId="3D548955" wp14:editId="6F2568C1">
            <wp:extent cx="5556516" cy="8331835"/>
            <wp:effectExtent l="0" t="0" r="6350" b="0"/>
            <wp:docPr id="2" name="Imagen 2" descr="\\SRV-FS03\Relaciones Institucionales\2017 ESTATUTARIAS\2017 INFORME CONFERENCIA INTERNACIONAL\32 CONFERENCIA INTERNACIONAL 2015\CI CCM poster trgovina ljudi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S03\Relaciones Institucionales\2017 ESTATUTARIAS\2017 INFORME CONFERENCIA INTERNACIONAL\32 CONFERENCIA INTERNACIONAL 2015\CI CCM poster trgovina ljudim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10" cy="83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2"/>
    <w:rsid w:val="00136302"/>
    <w:rsid w:val="00384F7F"/>
    <w:rsid w:val="005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5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5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     -Lucia Alvarez Garcia</dc:creator>
  <cp:lastModifiedBy>00     -Lucia Alvarez Garcia</cp:lastModifiedBy>
  <cp:revision>1</cp:revision>
  <dcterms:created xsi:type="dcterms:W3CDTF">2017-07-06T09:29:00Z</dcterms:created>
  <dcterms:modified xsi:type="dcterms:W3CDTF">2017-07-06T09:32:00Z</dcterms:modified>
</cp:coreProperties>
</file>