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E7" w:rsidRPr="00E630E7" w:rsidRDefault="00E630E7">
      <w:pPr>
        <w:rPr>
          <w:rFonts w:ascii="Times New Roman" w:hAnsi="Times New Roman"/>
          <w:b/>
          <w:noProof/>
          <w:sz w:val="24"/>
          <w:szCs w:val="24"/>
          <w:lang w:val="es-ES" w:eastAsia="it-IT"/>
        </w:rPr>
      </w:pPr>
      <w:r w:rsidRPr="00E630E7">
        <w:rPr>
          <w:rFonts w:ascii="Times New Roman" w:hAnsi="Times New Roman"/>
          <w:b/>
          <w:noProof/>
          <w:sz w:val="24"/>
          <w:szCs w:val="24"/>
          <w:lang w:val="es-ES" w:eastAsia="it-IT"/>
        </w:rPr>
        <w:t>Pictures of ItRC IHL trainings and courses</w:t>
      </w:r>
    </w:p>
    <w:p w:rsidR="009B7847" w:rsidRDefault="00E630E7">
      <w:pPr>
        <w:rPr>
          <w:rFonts w:ascii="Times New Roman" w:hAnsi="Times New Roman"/>
          <w:noProof/>
          <w:sz w:val="24"/>
          <w:szCs w:val="24"/>
          <w:lang w:eastAsia="it-IT"/>
        </w:rPr>
      </w:pPr>
      <w:r w:rsidRPr="005B5325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2601E33C" wp14:editId="3177439F">
            <wp:extent cx="5486400" cy="1909267"/>
            <wp:effectExtent l="0" t="0" r="0" b="0"/>
            <wp:docPr id="6" name="Immagine 6" descr="https://www.cri.it/flex/images/0/7/5/D.42b758aac994568fd0e6/partecipanti_46_corso_di_qualificazione_DIU_per_personale_delle_FF.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ri.it/flex/images/0/7/5/D.42b758aac994568fd0e6/partecipanti_46_corso_di_qualificazione_DIU_per_personale_delle_FF.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0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25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3B1B2F60" wp14:editId="1CF54514">
            <wp:extent cx="5486400" cy="3660458"/>
            <wp:effectExtent l="0" t="0" r="0" b="0"/>
            <wp:docPr id="5" name="Immagine 5" descr="https://www.cri.it/flex/images/3/d/f/D.f4df9dc494583911b514/FOTO_N.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ri.it/flex/images/3/d/f/D.f4df9dc494583911b514/FOTO_N.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E7" w:rsidRPr="00E630E7" w:rsidRDefault="00E630E7">
      <w:pPr>
        <w:rPr>
          <w:rFonts w:ascii="Times New Roman" w:hAnsi="Times New Roman"/>
          <w:noProof/>
          <w:sz w:val="24"/>
          <w:szCs w:val="24"/>
          <w:lang w:eastAsia="it-IT"/>
        </w:rPr>
      </w:pPr>
      <w:r w:rsidRPr="00681ECC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21381A79" wp14:editId="005C4DBB">
            <wp:extent cx="4594860" cy="3060176"/>
            <wp:effectExtent l="0" t="0" r="0" b="6985"/>
            <wp:docPr id="1" name="Immagine 1" descr="L'immagine può contenere: 22 persone, persone che sorridono, persone in pi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immagine può contenere: 22 persone, persone che sorridono, persone in pie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818" cy="306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0E7" w:rsidRPr="00E63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7"/>
    <w:rsid w:val="003957B7"/>
    <w:rsid w:val="00C24047"/>
    <w:rsid w:val="00E6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4203C-ED8A-47F1-9762-5705A78A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volontari sangue.</dc:creator>
  <cp:keywords/>
  <dc:description/>
  <cp:lastModifiedBy>volontari sangue.</cp:lastModifiedBy>
  <cp:revision>1</cp:revision>
  <dcterms:created xsi:type="dcterms:W3CDTF">2017-06-08T09:16:00Z</dcterms:created>
  <dcterms:modified xsi:type="dcterms:W3CDTF">2017-06-08T09:21:00Z</dcterms:modified>
</cp:coreProperties>
</file>